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5F433142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60775595" w:rsidR="00C62821" w:rsidRPr="00C62821" w:rsidRDefault="00C62821" w:rsidP="00494994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  <w:bookmarkStart w:id="0" w:name="_Hlk20524144"/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20FD04E7" w:rsidR="00B020EF" w:rsidRPr="00E71229" w:rsidRDefault="29A38CE0" w:rsidP="5F433142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5F433142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Dairy</w:t>
            </w:r>
            <w:r w:rsidR="78B16198" w:rsidRPr="5F433142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11262566" w:rsidR="00B020EF" w:rsidRPr="00494994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494994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Activity-</w:t>
            </w:r>
            <w:r w:rsidR="00772BC8" w:rsidRPr="00494994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2</w:t>
            </w:r>
          </w:p>
          <w:p w14:paraId="3487E715" w14:textId="0955ADF8" w:rsidR="00287BC0" w:rsidRPr="00E71229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5F433142">
        <w:trPr>
          <w:trHeight w:val="1617"/>
        </w:trPr>
        <w:tc>
          <w:tcPr>
            <w:tcW w:w="2528" w:type="dxa"/>
            <w:vMerge/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345D1450" w:rsidR="00B020EF" w:rsidRPr="00E71229" w:rsidRDefault="2ED840CF" w:rsidP="5F433142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 xml:space="preserve">Date </w:t>
            </w:r>
            <w:r w:rsidR="0C612D89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1</w:t>
            </w:r>
            <w:r w:rsidR="1035E459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5</w:t>
            </w:r>
            <w:r w:rsidR="36A95BEC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  <w:vertAlign w:val="superscript"/>
              </w:rPr>
              <w:t>t</w:t>
            </w:r>
            <w:r w:rsidR="1F002FE3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  <w:vertAlign w:val="superscript"/>
              </w:rPr>
              <w:t>h</w:t>
            </w:r>
            <w:r w:rsidR="36A95BEC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-</w:t>
            </w:r>
            <w:r w:rsidR="4F9D4ACC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19</w:t>
            </w:r>
            <w:r w:rsidR="36A95BEC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  <w:vertAlign w:val="superscript"/>
              </w:rPr>
              <w:t>th</w:t>
            </w:r>
            <w:r w:rsidR="06CF76B0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 xml:space="preserve"> </w:t>
            </w:r>
            <w:r w:rsidR="0C612D89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December</w:t>
            </w:r>
            <w:r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, 202</w:t>
            </w:r>
            <w:r w:rsidR="12427C5C" w:rsidRPr="5F43314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5F433142">
        <w:trPr>
          <w:trHeight w:val="15"/>
        </w:trPr>
        <w:tc>
          <w:tcPr>
            <w:tcW w:w="2528" w:type="dxa"/>
            <w:vMerge/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53EE9987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6FF6DD" w14:textId="77777777" w:rsidR="00494994" w:rsidRDefault="00494994" w:rsidP="00287BC0">
      <w:pPr>
        <w:spacing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6FCF70B1" w14:textId="77777777" w:rsidR="00494994" w:rsidRDefault="00494994">
      <w:pPr>
        <w:rPr>
          <w:rFonts w:asciiTheme="minorBidi" w:eastAsia="Times New Roman" w:hAnsiTheme="minorBidi"/>
          <w:b/>
          <w:sz w:val="32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21C7A6F7" w14:textId="065E6EDB" w:rsidR="008D7F73" w:rsidRPr="00494994" w:rsidRDefault="00F037EF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494994">
        <w:rPr>
          <w:rFonts w:asciiTheme="minorBidi" w:eastAsia="Times New Roman" w:hAnsiTheme="minorBidi"/>
          <w:b/>
          <w:sz w:val="28"/>
          <w:szCs w:val="28"/>
        </w:rPr>
        <w:lastRenderedPageBreak/>
        <w:t xml:space="preserve">Section A: </w:t>
      </w:r>
      <w:r w:rsidR="008D7F73" w:rsidRPr="00494994">
        <w:rPr>
          <w:rFonts w:asciiTheme="minorBidi" w:hAnsiTheme="minorBidi"/>
          <w:b/>
          <w:sz w:val="28"/>
          <w:szCs w:val="28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838"/>
        <w:gridCol w:w="7411"/>
      </w:tblGrid>
      <w:tr w:rsidR="008D7F73" w:rsidRPr="00E71229" w14:paraId="028D2F8D" w14:textId="77777777" w:rsidTr="00494994">
        <w:trPr>
          <w:trHeight w:val="440"/>
        </w:trPr>
        <w:tc>
          <w:tcPr>
            <w:tcW w:w="1838" w:type="dxa"/>
            <w:vAlign w:val="center"/>
          </w:tcPr>
          <w:p w14:paraId="035D031D" w14:textId="77777777" w:rsidR="008D7F73" w:rsidRPr="00494994" w:rsidRDefault="008D7F73" w:rsidP="00287BC0">
            <w:pPr>
              <w:rPr>
                <w:rFonts w:asciiTheme="minorBidi" w:hAnsiTheme="minorBidi"/>
                <w:b/>
              </w:rPr>
            </w:pPr>
            <w:r w:rsidRPr="00494994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411" w:type="dxa"/>
            <w:vAlign w:val="center"/>
          </w:tcPr>
          <w:p w14:paraId="224D178D" w14:textId="4CBBBBE5" w:rsidR="008D7F73" w:rsidRPr="00494994" w:rsidRDefault="009D1277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494994">
              <w:rPr>
                <w:rFonts w:asciiTheme="minorBidi" w:hAnsiTheme="minorBidi"/>
                <w:b/>
                <w:bCs/>
                <w:color w:val="0D0D0D" w:themeColor="text1" w:themeTint="F2"/>
              </w:rPr>
              <w:t>Dairy</w:t>
            </w:r>
            <w:r w:rsidR="00F76462" w:rsidRPr="00494994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9260C" w:rsidRPr="00494994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</w:t>
            </w:r>
            <w:r w:rsidR="00D67B4D" w:rsidRPr="00494994">
              <w:rPr>
                <w:rFonts w:asciiTheme="minorBidi" w:hAnsiTheme="minorBidi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E71229" w14:paraId="34FF83B6" w14:textId="77777777" w:rsidTr="00494994">
        <w:trPr>
          <w:trHeight w:val="699"/>
        </w:trPr>
        <w:tc>
          <w:tcPr>
            <w:tcW w:w="1838" w:type="dxa"/>
            <w:vAlign w:val="center"/>
          </w:tcPr>
          <w:p w14:paraId="3DD17C76" w14:textId="1874383B" w:rsidR="008616FF" w:rsidRPr="00494994" w:rsidRDefault="008616FF" w:rsidP="00287BC0">
            <w:pPr>
              <w:rPr>
                <w:rFonts w:asciiTheme="minorBidi" w:hAnsiTheme="minorBidi"/>
                <w:b/>
              </w:rPr>
            </w:pPr>
            <w:r w:rsidRPr="00494994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411" w:type="dxa"/>
            <w:vAlign w:val="center"/>
          </w:tcPr>
          <w:p w14:paraId="465AB735" w14:textId="7E17A093" w:rsidR="00D67B4D" w:rsidRPr="00494994" w:rsidRDefault="1797EFE0" w:rsidP="00475968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sz w:val="22"/>
                <w:szCs w:val="22"/>
              </w:rPr>
            </w:pPr>
            <w:r w:rsidRPr="00494994">
              <w:rPr>
                <w:rFonts w:ascii="Arial" w:eastAsia="Arial" w:hAnsi="Arial" w:cs="Arial"/>
                <w:sz w:val="22"/>
                <w:szCs w:val="22"/>
              </w:rPr>
              <w:t xml:space="preserve">Maintain </w:t>
            </w:r>
            <w:r w:rsidR="1018E60B" w:rsidRPr="00494994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494994">
              <w:rPr>
                <w:rFonts w:ascii="Arial" w:eastAsia="Arial" w:hAnsi="Arial" w:cs="Arial"/>
                <w:sz w:val="22"/>
                <w:szCs w:val="22"/>
              </w:rPr>
              <w:t xml:space="preserve">airy </w:t>
            </w:r>
            <w:r w:rsidR="5933A7A4" w:rsidRPr="00494994">
              <w:rPr>
                <w:rFonts w:ascii="Arial" w:eastAsia="Arial" w:hAnsi="Arial" w:cs="Arial"/>
                <w:sz w:val="22"/>
                <w:szCs w:val="22"/>
              </w:rPr>
              <w:t>Equipment</w:t>
            </w:r>
          </w:p>
          <w:p w14:paraId="21333829" w14:textId="1E41679B" w:rsidR="00D67B4D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="Arial" w:eastAsia="Arial" w:hAnsi="Arial" w:cs="Arial"/>
                <w:sz w:val="22"/>
                <w:szCs w:val="22"/>
              </w:rPr>
            </w:pPr>
            <w:r w:rsidRPr="00494994">
              <w:rPr>
                <w:rFonts w:ascii="Arial" w:eastAsia="Arial" w:hAnsi="Arial" w:cs="Arial"/>
                <w:sz w:val="22"/>
                <w:szCs w:val="22"/>
              </w:rPr>
              <w:t>Perform Milk Reception</w:t>
            </w:r>
          </w:p>
          <w:p w14:paraId="2504B268" w14:textId="67996CE5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Milk Tests</w:t>
            </w:r>
          </w:p>
          <w:p w14:paraId="7C5C18BF" w14:textId="0F85D343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Milk Processing</w:t>
            </w:r>
          </w:p>
          <w:p w14:paraId="2094B5EC" w14:textId="1BDBA8C8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Prepare Milk Products</w:t>
            </w:r>
          </w:p>
          <w:p w14:paraId="09D20213" w14:textId="786BFFAC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</w:t>
            </w:r>
            <w:r w:rsidR="009D1277"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Product</w:t>
            </w: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Pack</w:t>
            </w:r>
            <w:r w:rsidR="009D1277"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ag</w:t>
            </w: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ing</w:t>
            </w:r>
          </w:p>
          <w:p w14:paraId="04AA92A7" w14:textId="04209EF4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Manage Supply Chain</w:t>
            </w:r>
          </w:p>
          <w:p w14:paraId="3C2055EA" w14:textId="0F9DC9A6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Manage </w:t>
            </w:r>
            <w:r w:rsidR="5BF72293"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Warehouse</w:t>
            </w:r>
          </w:p>
          <w:p w14:paraId="4CDE9D18" w14:textId="2A6D8A10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Food Safety Practices</w:t>
            </w:r>
          </w:p>
          <w:p w14:paraId="6488CBD4" w14:textId="606AD18A" w:rsidR="0271668A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Record Keeping</w:t>
            </w:r>
          </w:p>
          <w:p w14:paraId="28A09EF9" w14:textId="7BDB7F22" w:rsidR="00F66BD3" w:rsidRPr="00494994" w:rsidRDefault="0271668A" w:rsidP="00475968">
            <w:pPr>
              <w:numPr>
                <w:ilvl w:val="0"/>
                <w:numId w:val="5"/>
              </w:numP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9499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Develop Entrepreneurial Skills</w:t>
            </w:r>
          </w:p>
        </w:tc>
      </w:tr>
      <w:tr w:rsidR="008D7F73" w:rsidRPr="00E71229" w14:paraId="5E2378B1" w14:textId="77777777" w:rsidTr="00494994">
        <w:trPr>
          <w:trHeight w:val="482"/>
        </w:trPr>
        <w:tc>
          <w:tcPr>
            <w:tcW w:w="1838" w:type="dxa"/>
            <w:vAlign w:val="center"/>
          </w:tcPr>
          <w:p w14:paraId="7D65F7F4" w14:textId="77777777" w:rsidR="008D7F73" w:rsidRPr="00494994" w:rsidRDefault="008D7F73" w:rsidP="00287BC0">
            <w:pPr>
              <w:rPr>
                <w:rFonts w:asciiTheme="minorBidi" w:hAnsiTheme="minorBidi"/>
                <w:b/>
              </w:rPr>
            </w:pPr>
            <w:r w:rsidRPr="00494994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41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494994">
        <w:trPr>
          <w:trHeight w:val="950"/>
        </w:trPr>
        <w:tc>
          <w:tcPr>
            <w:tcW w:w="1838" w:type="dxa"/>
            <w:vAlign w:val="center"/>
          </w:tcPr>
          <w:p w14:paraId="11DA0E66" w14:textId="77777777" w:rsidR="008D7F73" w:rsidRPr="00494994" w:rsidRDefault="008D7F73" w:rsidP="00287BC0">
            <w:pPr>
              <w:rPr>
                <w:rFonts w:asciiTheme="minorBidi" w:hAnsiTheme="minorBidi"/>
                <w:b/>
                <w:bCs/>
              </w:rPr>
            </w:pPr>
            <w:r w:rsidRPr="00494994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41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D3DFC6D" w14:textId="18479827" w:rsidR="008D7F73" w:rsidRDefault="008D7F73" w:rsidP="00494994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</w:t>
            </w:r>
          </w:p>
          <w:p w14:paraId="049666C1" w14:textId="77777777" w:rsidR="00494994" w:rsidRPr="00494994" w:rsidRDefault="00494994" w:rsidP="00494994">
            <w:pPr>
              <w:rPr>
                <w:rFonts w:asciiTheme="minorBidi" w:hAnsiTheme="minorBidi"/>
              </w:rPr>
            </w:pPr>
          </w:p>
          <w:p w14:paraId="66B2EF55" w14:textId="77777777" w:rsidR="008D7F73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  <w:p w14:paraId="1E099155" w14:textId="18E7059E" w:rsidR="00494994" w:rsidRPr="00E71229" w:rsidRDefault="00494994" w:rsidP="00287BC0">
            <w:pPr>
              <w:rPr>
                <w:rFonts w:asciiTheme="minorBidi" w:hAnsiTheme="minorBidi"/>
                <w:sz w:val="20"/>
              </w:rPr>
            </w:pPr>
          </w:p>
        </w:tc>
      </w:tr>
    </w:tbl>
    <w:p w14:paraId="2593669D" w14:textId="3BBC617F" w:rsidR="00F037EF" w:rsidRPr="00494994" w:rsidRDefault="00F037EF" w:rsidP="00287BC0">
      <w:pPr>
        <w:spacing w:before="240" w:line="240" w:lineRule="auto"/>
        <w:jc w:val="center"/>
        <w:rPr>
          <w:rFonts w:asciiTheme="minorBidi" w:hAnsiTheme="minorBidi"/>
          <w:sz w:val="28"/>
          <w:szCs w:val="28"/>
        </w:rPr>
      </w:pPr>
      <w:r w:rsidRPr="00494994">
        <w:rPr>
          <w:rFonts w:asciiTheme="minorBidi" w:hAnsiTheme="minorBidi"/>
          <w:b/>
          <w:bCs/>
          <w:sz w:val="28"/>
          <w:szCs w:val="28"/>
        </w:rPr>
        <w:t>Section A1:</w:t>
      </w:r>
      <w:r w:rsidRPr="00494994">
        <w:rPr>
          <w:rFonts w:asciiTheme="minorBidi" w:hAnsiTheme="minorBidi"/>
          <w:sz w:val="28"/>
          <w:szCs w:val="28"/>
        </w:rPr>
        <w:t xml:space="preserve"> </w:t>
      </w:r>
      <w:r w:rsidRPr="00494994">
        <w:rPr>
          <w:rFonts w:asciiTheme="minorBidi" w:hAnsiTheme="minorBidi"/>
          <w:b/>
          <w:sz w:val="28"/>
          <w:szCs w:val="28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5F433142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F872E7F" w14:textId="02FEE3AE" w:rsidR="008D7F73" w:rsidRPr="007A69B3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69B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B020EF" w:rsidRPr="007A69B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7A69B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7A69B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E5233" w:rsidRPr="007A69B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7A69B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7A69B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3B5B2C9" w14:textId="1E965E7B" w:rsidR="00445F89" w:rsidRPr="007A69B3" w:rsidRDefault="314E362A" w:rsidP="5F433142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9B3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69F5F3C" w:rsidRPr="007A69B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4AF84A71" w:rsidR="00445F89" w:rsidRPr="007A69B3" w:rsidRDefault="00E439CC" w:rsidP="5F4331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439CC">
              <w:rPr>
                <w:rFonts w:ascii="Arial" w:eastAsia="Arial" w:hAnsi="Arial" w:cs="Arial"/>
                <w:sz w:val="22"/>
                <w:szCs w:val="22"/>
              </w:rPr>
              <w:t>Deliver integrated yoghurt production operations in a dairy processing unit by ensuring suitability of incoming milk, applying appropriate quality and processing controls, and managing hygienic packaging and storage in compliance with food safety and operational requirements.</w:t>
            </w:r>
          </w:p>
        </w:tc>
      </w:tr>
      <w:tr w:rsidR="008D7F73" w:rsidRPr="00E71229" w14:paraId="3FD31BAC" w14:textId="77777777" w:rsidTr="5F433142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5F433142">
        <w:trPr>
          <w:trHeight w:val="1497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5D2DD866" w14:textId="35974ACE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Perform sanitation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as per SOPs.</w:t>
            </w:r>
          </w:p>
          <w:p w14:paraId="4C966198" w14:textId="28B21C62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Perform hygienic milk collection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.</w:t>
            </w:r>
          </w:p>
          <w:p w14:paraId="477BD849" w14:textId="77777777" w:rsidR="00772BC8" w:rsidRPr="00772BC8" w:rsidRDefault="00772BC8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Collect milk sample as per SOPs.</w:t>
            </w:r>
          </w:p>
          <w:p w14:paraId="263A419C" w14:textId="19113C2D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Record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pH </w:t>
            </w:r>
            <w:r>
              <w:rPr>
                <w:rFonts w:ascii="Arial" w:eastAsia="Arial" w:hAnsi="Arial" w:cs="Arial"/>
                <w:noProof/>
                <w:sz w:val="22"/>
                <w:szCs w:val="22"/>
              </w:rPr>
              <w:t>value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.</w:t>
            </w:r>
          </w:p>
          <w:p w14:paraId="57BD2684" w14:textId="023DF3DB" w:rsidR="00772BC8" w:rsidRPr="00772BC8" w:rsidRDefault="00772BC8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Perfor</w:t>
            </w:r>
            <w:r w:rsidR="00FF52E6">
              <w:rPr>
                <w:rFonts w:ascii="Arial" w:eastAsia="Arial" w:hAnsi="Arial" w:cs="Arial"/>
                <w:noProof/>
                <w:sz w:val="22"/>
                <w:szCs w:val="22"/>
              </w:rPr>
              <w:t>m SNF test using lactometer</w:t>
            </w:r>
            <w:r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.</w:t>
            </w:r>
          </w:p>
          <w:p w14:paraId="349B80F5" w14:textId="77777777" w:rsidR="00772BC8" w:rsidRPr="00772BC8" w:rsidRDefault="00772BC8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Perform Solid Not Fat (SNF) test.</w:t>
            </w:r>
          </w:p>
          <w:p w14:paraId="70A4FCFA" w14:textId="211772B5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Heat milk to required temperature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.</w:t>
            </w:r>
          </w:p>
          <w:p w14:paraId="3D4F72C1" w14:textId="57303667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Check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milk composition</w:t>
            </w:r>
            <w:r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 as per SOP</w:t>
            </w:r>
            <w:r w:rsidR="00772BC8" w:rsidRPr="00772BC8">
              <w:rPr>
                <w:rFonts w:ascii="Arial" w:eastAsia="Arial" w:hAnsi="Arial" w:cs="Arial"/>
                <w:noProof/>
                <w:sz w:val="22"/>
                <w:szCs w:val="22"/>
              </w:rPr>
              <w:t>.</w:t>
            </w:r>
          </w:p>
          <w:p w14:paraId="0215B89F" w14:textId="313D4518" w:rsidR="00772BC8" w:rsidRPr="00772BC8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FF52E6">
              <w:rPr>
                <w:rFonts w:ascii="Arial" w:eastAsia="Arial" w:hAnsi="Arial" w:cs="Arial"/>
                <w:noProof/>
                <w:sz w:val="22"/>
                <w:szCs w:val="22"/>
              </w:rPr>
              <w:t xml:space="preserve">Use active starter culture for fermentation </w:t>
            </w:r>
          </w:p>
          <w:p w14:paraId="333B4D9D" w14:textId="77777777" w:rsidR="00FF52E6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 w:rsidRPr="00FF52E6">
              <w:rPr>
                <w:rFonts w:ascii="Arial" w:eastAsia="Arial" w:hAnsi="Arial" w:cs="Arial"/>
                <w:noProof/>
                <w:sz w:val="22"/>
                <w:szCs w:val="22"/>
              </w:rPr>
              <w:t>Transfer finished product to cold store</w:t>
            </w:r>
          </w:p>
          <w:p w14:paraId="0913EED6" w14:textId="10C017CE" w:rsidR="00482A8D" w:rsidRPr="007943CE" w:rsidRDefault="00FF52E6" w:rsidP="00475968">
            <w:pPr>
              <w:pStyle w:val="ListParagraph"/>
              <w:numPr>
                <w:ilvl w:val="0"/>
                <w:numId w:val="1"/>
              </w:numPr>
              <w:spacing w:before="240" w:after="240"/>
              <w:jc w:val="both"/>
              <w:rPr>
                <w:rFonts w:ascii="Arial" w:eastAsia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t>Record results in log books</w:t>
            </w:r>
          </w:p>
        </w:tc>
      </w:tr>
    </w:tbl>
    <w:p w14:paraId="209B79A2" w14:textId="7914E684" w:rsidR="008D7F73" w:rsidRPr="00324DB7" w:rsidRDefault="008D7F73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E71229">
        <w:rPr>
          <w:rFonts w:asciiTheme="minorBidi" w:hAnsiTheme="minorBidi"/>
          <w:b/>
        </w:rPr>
        <w:br w:type="page"/>
      </w:r>
      <w:r w:rsidR="00F037EF" w:rsidRPr="00324DB7">
        <w:rPr>
          <w:rFonts w:asciiTheme="minorBidi" w:hAnsiTheme="minorBidi"/>
          <w:b/>
          <w:bCs/>
          <w:sz w:val="28"/>
          <w:szCs w:val="28"/>
        </w:rPr>
        <w:lastRenderedPageBreak/>
        <w:t>Section A2:</w:t>
      </w:r>
      <w:r w:rsidR="00F037EF" w:rsidRPr="00324DB7">
        <w:rPr>
          <w:rFonts w:asciiTheme="minorBidi" w:hAnsiTheme="minorBidi"/>
          <w:sz w:val="28"/>
          <w:szCs w:val="28"/>
        </w:rPr>
        <w:t xml:space="preserve"> </w:t>
      </w:r>
      <w:r w:rsidRPr="00324DB7">
        <w:rPr>
          <w:rFonts w:asciiTheme="minorBidi" w:hAnsiTheme="minorBidi"/>
          <w:b/>
          <w:sz w:val="28"/>
          <w:szCs w:val="28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5F433142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28977067" w:rsidR="00C467BB" w:rsidRPr="007A69B3" w:rsidRDefault="314E362A" w:rsidP="00287BC0">
            <w:pPr>
              <w:ind w:left="1119" w:hanging="111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9B3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6B4F0AA3" w14:textId="10A28D9F" w:rsidR="008D7F73" w:rsidRPr="00E71229" w:rsidRDefault="00E439CC" w:rsidP="00E439CC">
            <w:pPr>
              <w:ind w:left="360"/>
              <w:jc w:val="both"/>
              <w:rPr>
                <w:rFonts w:asciiTheme="minorBidi" w:hAnsiTheme="minorBidi"/>
                <w:noProof/>
              </w:rPr>
            </w:pPr>
            <w:r w:rsidRPr="00E439CC">
              <w:rPr>
                <w:rFonts w:ascii="Arial" w:eastAsia="Arial" w:hAnsi="Arial" w:cs="Arial"/>
                <w:sz w:val="22"/>
                <w:szCs w:val="22"/>
              </w:rPr>
              <w:t>Deliver integrated yoghurt production operations in a dairy processing unit by ensuring suitability of incoming milk, applying appropriate quality and processing controls, and managing hygienic packaging and storage in compliance with food safety and operational requirements.</w:t>
            </w:r>
          </w:p>
        </w:tc>
      </w:tr>
    </w:tbl>
    <w:p w14:paraId="1582A292" w14:textId="77777777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5F433142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A1658D" w:rsidRPr="00E71229" w14:paraId="6E2AED4B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21901219" w14:textId="511B5F2F" w:rsidR="00A1658D" w:rsidRPr="00324DB7" w:rsidRDefault="00E263BB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Perform sanitation as per SOPs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33D36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67E07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C06F87C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7FDE42D0" w14:textId="0EB7B838" w:rsidR="00A1658D" w:rsidRPr="00324DB7" w:rsidRDefault="00E263BB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Record calibration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E050A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DC1ED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9D08ADE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72777700" w14:textId="5781E647" w:rsidR="00A1658D" w:rsidRPr="00324DB7" w:rsidRDefault="00E263BB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Perform hygienic milk collection</w:t>
            </w:r>
          </w:p>
        </w:tc>
        <w:tc>
          <w:tcPr>
            <w:tcW w:w="1063" w:type="dxa"/>
            <w:vAlign w:val="center"/>
          </w:tcPr>
          <w:p w14:paraId="6C1D1F8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069F6" id="Rounded Rectangle 12" o:spid="_x0000_s1026" style="position:absolute;margin-left:8.8pt;margin-top:3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E41D7" id="Rounded Rectangle 4" o:spid="_x0000_s1026" style="position:absolute;margin-left:9.5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B507482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206C1C73" w14:textId="27B740A3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Observe appearance, and consistency</w:t>
            </w:r>
          </w:p>
        </w:tc>
        <w:tc>
          <w:tcPr>
            <w:tcW w:w="1063" w:type="dxa"/>
            <w:vAlign w:val="center"/>
          </w:tcPr>
          <w:p w14:paraId="6E8C2B4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1AC20" id="Rounded Rectangle 13" o:spid="_x0000_s1026" style="position:absolute;margin-left:8.3pt;margin-top:2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EAA3B4" id="Rounded Rectangle 14" o:spid="_x0000_s1026" style="position:absolute;margin-left:10.6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25C422A6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38929743" w14:textId="29E48F44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Record pH value</w:t>
            </w:r>
          </w:p>
        </w:tc>
        <w:tc>
          <w:tcPr>
            <w:tcW w:w="1063" w:type="dxa"/>
            <w:vAlign w:val="center"/>
          </w:tcPr>
          <w:p w14:paraId="6AC1BEBA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43767" id="Rounded Rectangle 15" o:spid="_x0000_s1026" style="position:absolute;margin-left:8.3pt;margin-top:3.9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165238" id="Rounded Rectangle 16" o:spid="_x0000_s1026" style="position:absolute;margin-left:10.05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C8072AF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70720648" w14:textId="228FD980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Perform SNF test using lactometer </w:t>
            </w:r>
          </w:p>
        </w:tc>
        <w:tc>
          <w:tcPr>
            <w:tcW w:w="1063" w:type="dxa"/>
            <w:vAlign w:val="center"/>
          </w:tcPr>
          <w:p w14:paraId="6167D90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D5A20" id="Rounded Rectangle 17" o:spid="_x0000_s1026" style="position:absolute;margin-left:7.9pt;margin-top:2.5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27EAC" id="Rounded Rectangle 18" o:spid="_x0000_s1026" style="position:absolute;margin-left:10.2pt;margin-top:3.05pt;width:28.45pt;height:12.85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1158B93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06BC6A89" w14:textId="49007C31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Perform Rapid kit Test</w:t>
            </w:r>
          </w:p>
        </w:tc>
        <w:tc>
          <w:tcPr>
            <w:tcW w:w="1063" w:type="dxa"/>
            <w:vAlign w:val="center"/>
          </w:tcPr>
          <w:p w14:paraId="054FBDC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C8E8F" id="Rounded Rectangle 19" o:spid="_x0000_s1026" style="position:absolute;margin-left:7.35pt;margin-top:3.6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2F530" id="Rounded Rectangle 20" o:spid="_x0000_s1026" style="position:absolute;margin-left:9.7pt;margin-top:3.05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DABF47A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42985740" w14:textId="6A8414B2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Heat milk to required temperature</w:t>
            </w:r>
          </w:p>
        </w:tc>
        <w:tc>
          <w:tcPr>
            <w:tcW w:w="1063" w:type="dxa"/>
            <w:vAlign w:val="center"/>
          </w:tcPr>
          <w:p w14:paraId="69580BB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DC5E9" id="Rounded Rectangle 21" o:spid="_x0000_s1026" style="position:absolute;margin-left:7.8pt;margin-top:4.7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D3561" id="Rounded Rectangle 22" o:spid="_x0000_s1026" style="position:absolute;margin-left:10.25pt;margin-top:4.15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3CA25B8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28CEDF0A" w14:textId="3724C60E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Measure Milk composition</w:t>
            </w:r>
          </w:p>
        </w:tc>
        <w:tc>
          <w:tcPr>
            <w:tcW w:w="1063" w:type="dxa"/>
            <w:vAlign w:val="center"/>
          </w:tcPr>
          <w:p w14:paraId="234F39A2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DA79A" id="Rounded Rectangle 23" o:spid="_x0000_s1026" style="position:absolute;margin-left:6.85pt;margin-top:3.15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17D5A8" id="Rounded Rectangle 24" o:spid="_x0000_s1026" style="position:absolute;margin-left:10.25pt;margin-top:3.15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7FE7180D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6D15E3AD" w14:textId="60A1DCBC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Measure homogenization temperature as per SOP</w:t>
            </w:r>
          </w:p>
        </w:tc>
        <w:tc>
          <w:tcPr>
            <w:tcW w:w="1063" w:type="dxa"/>
            <w:vAlign w:val="center"/>
          </w:tcPr>
          <w:p w14:paraId="7BCC49E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8DA0D" id="Rounded Rectangle 25" o:spid="_x0000_s1026" style="position:absolute;margin-left:7.35pt;margin-top:3.6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B2F78" id="Rounded Rectangle 26" o:spid="_x0000_s1026" style="position:absolute;margin-left:9.7pt;margin-top:3.05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3849892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5F92B4BD" w14:textId="67F5F90A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Check milk composition  as per SOP</w:t>
            </w:r>
          </w:p>
        </w:tc>
        <w:tc>
          <w:tcPr>
            <w:tcW w:w="1063" w:type="dxa"/>
            <w:vAlign w:val="center"/>
          </w:tcPr>
          <w:p w14:paraId="1A2CA6FB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B5033C" id="Rounded Rectangle 27" o:spid="_x0000_s1026" style="position:absolute;margin-left:7.8pt;margin-top:4.7pt;width:28.5pt;height:12.9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0476B" id="Rounded Rectangle 28" o:spid="_x0000_s1026" style="position:absolute;margin-left:10.25pt;margin-top:4.15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E665316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20DE0AEF" w14:textId="2AB9F44D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Use active starter culture for fermentation </w:t>
            </w:r>
          </w:p>
        </w:tc>
        <w:tc>
          <w:tcPr>
            <w:tcW w:w="1063" w:type="dxa"/>
            <w:vAlign w:val="center"/>
          </w:tcPr>
          <w:p w14:paraId="015629E7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43BFC2" id="Rounded Rectangle 29" o:spid="_x0000_s1026" style="position:absolute;margin-left:6.85pt;margin-top:3.15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92F3B" id="Rounded Rectangle 30" o:spid="_x0000_s1026" style="position:absolute;margin-left:10.25pt;margin-top:3.15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618BA29D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43AAE532" w14:textId="67015A1D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Maintain target pH and acidity as per standards</w:t>
            </w:r>
          </w:p>
        </w:tc>
        <w:tc>
          <w:tcPr>
            <w:tcW w:w="1063" w:type="dxa"/>
            <w:vAlign w:val="center"/>
          </w:tcPr>
          <w:p w14:paraId="0E279093" w14:textId="2409DCE0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FB636" id="Rounded Rectangle 17" o:spid="_x0000_s1026" style="position:absolute;margin-left:7.9pt;margin-top:2.5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5CAD8" id="Rounded Rectangle 18" o:spid="_x0000_s1026" style="position:absolute;margin-left:10.2pt;margin-top:3.05pt;width:28.45pt;height:12.85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4DA386E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35B50905" w14:textId="43E4E6EB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Check Availability of label requirements </w:t>
            </w:r>
          </w:p>
        </w:tc>
        <w:tc>
          <w:tcPr>
            <w:tcW w:w="1063" w:type="dxa"/>
            <w:vAlign w:val="center"/>
          </w:tcPr>
          <w:p w14:paraId="7D27D2AA" w14:textId="4B725D25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BD12F" id="Rounded Rectangle 19" o:spid="_x0000_s1026" style="position:absolute;margin-left:7.35pt;margin-top:3.6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8B82A" id="Rounded Rectangle 20" o:spid="_x0000_s1026" style="position:absolute;margin-left:9.7pt;margin-top:3.05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9226AD9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7A7E2CF3" w14:textId="66A1E13A" w:rsidR="00A1658D" w:rsidRPr="00324DB7" w:rsidRDefault="00020708" w:rsidP="00324DB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324DB7">
              <w:rPr>
                <w:rFonts w:ascii="Arial" w:eastAsia="Calibri" w:hAnsi="Arial" w:cs="Arial"/>
                <w:noProof/>
                <w:sz w:val="22"/>
                <w:szCs w:val="22"/>
              </w:rPr>
              <w:t>Transfer finished product to cold store</w:t>
            </w:r>
          </w:p>
        </w:tc>
        <w:tc>
          <w:tcPr>
            <w:tcW w:w="1063" w:type="dxa"/>
            <w:vAlign w:val="center"/>
          </w:tcPr>
          <w:p w14:paraId="558F728B" w14:textId="7EA2578D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F9EBB" id="Rounded Rectangle 21" o:spid="_x0000_s1026" style="position:absolute;margin-left:7.8pt;margin-top:4.7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2BE39" id="Rounded Rectangle 22" o:spid="_x0000_s1026" style="position:absolute;margin-left:10.25pt;margin-top:4.15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746D1788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4482633B" w14:textId="212847F0" w:rsidR="00A1658D" w:rsidRPr="00324DB7" w:rsidRDefault="00020708" w:rsidP="00324DB7">
            <w:pPr>
              <w:pStyle w:val="ListParagraph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324DB7">
              <w:rPr>
                <w:rFonts w:asciiTheme="minorBidi" w:hAnsiTheme="minorBidi"/>
                <w:noProof/>
                <w:sz w:val="22"/>
                <w:szCs w:val="22"/>
              </w:rPr>
              <w:t>check proper printing on labels</w:t>
            </w:r>
          </w:p>
        </w:tc>
        <w:tc>
          <w:tcPr>
            <w:tcW w:w="1063" w:type="dxa"/>
            <w:vAlign w:val="center"/>
          </w:tcPr>
          <w:p w14:paraId="5925A041" w14:textId="4D1ACD66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3EF2D" id="Rounded Rectangle 17" o:spid="_x0000_s1026" style="position:absolute;margin-left:7.9pt;margin-top:2.5pt;width:28.5pt;height:12.9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67EAD" id="Rounded Rectangle 18" o:spid="_x0000_s1026" style="position:absolute;margin-left:10.2pt;margin-top:3.05pt;width:28.45pt;height:12.85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20708" w:rsidRPr="00E71229" w14:paraId="1B0B8EBF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023B7C71" w14:textId="7413F549" w:rsidR="00020708" w:rsidRPr="00324DB7" w:rsidRDefault="00020708" w:rsidP="00324DB7">
            <w:pPr>
              <w:pStyle w:val="ListParagraph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Bidi" w:hAnsiTheme="minorBidi"/>
                <w:noProof/>
                <w:sz w:val="22"/>
                <w:szCs w:val="22"/>
              </w:rPr>
            </w:pPr>
            <w:r w:rsidRPr="00324DB7">
              <w:rPr>
                <w:rFonts w:asciiTheme="minorBidi" w:hAnsiTheme="minorBidi"/>
                <w:noProof/>
                <w:sz w:val="22"/>
                <w:szCs w:val="22"/>
              </w:rPr>
              <w:t>Check weight as per SOP</w:t>
            </w:r>
          </w:p>
        </w:tc>
        <w:tc>
          <w:tcPr>
            <w:tcW w:w="1063" w:type="dxa"/>
            <w:vAlign w:val="center"/>
          </w:tcPr>
          <w:p w14:paraId="3F21A922" w14:textId="6DAECBE7" w:rsidR="00020708" w:rsidRPr="00E71229" w:rsidRDefault="00020708" w:rsidP="00020708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65D14B5C" wp14:editId="2944FEB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9270888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30CB3" id="Rounded Rectangle 17" o:spid="_x0000_s1026" style="position:absolute;margin-left:7.9pt;margin-top:2.5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624C08" w14:textId="56ED44DE" w:rsidR="00020708" w:rsidRPr="00E71229" w:rsidRDefault="00020708" w:rsidP="00020708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6777D8EE" wp14:editId="7BCA0BF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58196344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86347" id="Rounded Rectangle 18" o:spid="_x0000_s1026" style="position:absolute;margin-left:10.2pt;margin-top:3.05pt;width:28.45pt;height:12.85pt;z-index:25244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73CC" w:rsidRPr="00E71229" w14:paraId="5E05482A" w14:textId="77777777" w:rsidTr="5F433142">
        <w:trPr>
          <w:trHeight w:val="432"/>
        </w:trPr>
        <w:tc>
          <w:tcPr>
            <w:tcW w:w="7087" w:type="dxa"/>
            <w:vAlign w:val="center"/>
          </w:tcPr>
          <w:p w14:paraId="67AD7DD7" w14:textId="5C51A1EB" w:rsidR="000D73CC" w:rsidRPr="00324DB7" w:rsidRDefault="000D73CC" w:rsidP="00324DB7">
            <w:pPr>
              <w:pStyle w:val="ListParagraph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Bidi" w:hAnsiTheme="minorBidi"/>
                <w:noProof/>
                <w:sz w:val="22"/>
                <w:szCs w:val="22"/>
              </w:rPr>
            </w:pPr>
            <w:r w:rsidRPr="00324DB7">
              <w:rPr>
                <w:rFonts w:asciiTheme="minorBidi" w:hAnsiTheme="minorBidi"/>
                <w:noProof/>
                <w:sz w:val="22"/>
                <w:szCs w:val="22"/>
              </w:rPr>
              <w:t>Record results in log books</w:t>
            </w:r>
          </w:p>
        </w:tc>
        <w:tc>
          <w:tcPr>
            <w:tcW w:w="1063" w:type="dxa"/>
            <w:vAlign w:val="center"/>
          </w:tcPr>
          <w:p w14:paraId="05C1824B" w14:textId="2657D52A" w:rsidR="000D73CC" w:rsidRPr="00E71229" w:rsidRDefault="000D73CC" w:rsidP="000D73CC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12997B63" wp14:editId="251F31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6979025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1CABD" id="Rounded Rectangle 17" o:spid="_x0000_s1026" style="position:absolute;margin-left:7.9pt;margin-top:2.5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BB01AE9" w14:textId="38B12524" w:rsidR="000D73CC" w:rsidRPr="00E71229" w:rsidRDefault="000D73CC" w:rsidP="000D73CC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7EEA9517" wp14:editId="08668A5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2810301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6EC93" id="Rounded Rectangle 18" o:spid="_x0000_s1026" style="position:absolute;margin-left:10.2pt;margin-top:3.05pt;width:28.45pt;height:12.85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BE4417E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765EFF01" w14:textId="1D66C7A0" w:rsidR="00BA2CDF" w:rsidRPr="00E71229" w:rsidRDefault="007A69B3" w:rsidP="00324DB7">
      <w:pPr>
        <w:rPr>
          <w:rFonts w:asciiTheme="minorBidi" w:hAnsiTheme="minorBidi"/>
          <w:b/>
          <w:sz w:val="32"/>
          <w:lang w:val="fr-FR"/>
        </w:rPr>
      </w:pPr>
      <w:r>
        <w:rPr>
          <w:rFonts w:asciiTheme="minorBidi" w:hAnsiTheme="minorBidi"/>
          <w:b/>
          <w:sz w:val="32"/>
          <w:lang w:val="fr-FR"/>
        </w:rPr>
        <w:br w:type="page"/>
      </w:r>
    </w:p>
    <w:p w14:paraId="5533EA1C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7D4EE74B" w:rsidR="005D0D84" w:rsidRPr="007A69B3" w:rsidRDefault="00F037EF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7A69B3">
        <w:rPr>
          <w:rFonts w:asciiTheme="minorBidi" w:hAnsiTheme="minorBidi"/>
          <w:b/>
          <w:sz w:val="28"/>
          <w:szCs w:val="28"/>
          <w:lang w:val="fr-FR"/>
        </w:rPr>
        <w:t xml:space="preserve">Section B : </w:t>
      </w:r>
      <w:r w:rsidR="00AB1E8D" w:rsidRPr="007A69B3">
        <w:rPr>
          <w:rFonts w:asciiTheme="minorBidi" w:hAnsiTheme="minorBidi"/>
          <w:b/>
          <w:sz w:val="28"/>
          <w:szCs w:val="2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5F433142">
        <w:trPr>
          <w:trHeight w:val="350"/>
        </w:trPr>
        <w:tc>
          <w:tcPr>
            <w:tcW w:w="1699" w:type="dxa"/>
          </w:tcPr>
          <w:p w14:paraId="43BA403A" w14:textId="742DABBB" w:rsidR="00D67B4D" w:rsidRPr="007A69B3" w:rsidRDefault="00D67B4D" w:rsidP="00287BC0">
            <w:pPr>
              <w:rPr>
                <w:rFonts w:asciiTheme="minorBidi" w:hAnsiTheme="minorBidi"/>
                <w:b/>
              </w:rPr>
            </w:pPr>
            <w:r w:rsidRPr="007A69B3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766BB772" w:rsidR="00D67B4D" w:rsidRPr="00E71229" w:rsidRDefault="00772BC8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Dairy</w:t>
            </w:r>
            <w:r w:rsidR="00B7078B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E71229" w14:paraId="19A301A7" w14:textId="77777777" w:rsidTr="5F433142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7A69B3" w:rsidRDefault="00D67B4D" w:rsidP="00287BC0">
            <w:pPr>
              <w:rPr>
                <w:rFonts w:asciiTheme="minorBidi" w:hAnsiTheme="minorBidi"/>
                <w:b/>
              </w:rPr>
            </w:pPr>
            <w:r w:rsidRPr="007A69B3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934EF0E" w14:textId="422087A5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Maintain Dairy Equipment </w:t>
            </w:r>
          </w:p>
          <w:p w14:paraId="7E1462E3" w14:textId="28BBEA09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Milk Reception </w:t>
            </w:r>
          </w:p>
          <w:p w14:paraId="09BB0628" w14:textId="5B2FD26C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Milk Tests </w:t>
            </w:r>
          </w:p>
          <w:p w14:paraId="17361FFB" w14:textId="6B762079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Milk Processing </w:t>
            </w:r>
          </w:p>
          <w:p w14:paraId="1759166B" w14:textId="7A5E4F17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Prepare Milk Products </w:t>
            </w:r>
          </w:p>
          <w:p w14:paraId="68EBD950" w14:textId="6BA9F1C2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Products Packing </w:t>
            </w:r>
          </w:p>
          <w:p w14:paraId="645FA1A1" w14:textId="5CB5EDFD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Manage Supply Chain </w:t>
            </w:r>
          </w:p>
          <w:p w14:paraId="7F91CC47" w14:textId="74ED2B30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Manage </w:t>
            </w:r>
            <w:r w:rsidR="114D51A6"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Warehouse</w:t>
            </w: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FA01663" w14:textId="27BF07D6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Food Safety Practices </w:t>
            </w:r>
          </w:p>
          <w:p w14:paraId="264EF2FF" w14:textId="3DCFD89E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Record Keeping </w:t>
            </w:r>
          </w:p>
          <w:p w14:paraId="7797E7C2" w14:textId="2ECD4620" w:rsidR="00D67B4D" w:rsidRPr="00E71229" w:rsidRDefault="659F8972" w:rsidP="00475968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5F43314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Develop Entrepreneurial Skills</w:t>
            </w:r>
          </w:p>
        </w:tc>
      </w:tr>
      <w:tr w:rsidR="005D0D84" w:rsidRPr="00E71229" w14:paraId="5A177E0F" w14:textId="77777777" w:rsidTr="5F433142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648A1972" w14:textId="77777777" w:rsidR="005D0D84" w:rsidRDefault="00A33A91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  <w:p w14:paraId="12CCE91B" w14:textId="77777777" w:rsidR="007A69B3" w:rsidRPr="00E71229" w:rsidRDefault="007A69B3" w:rsidP="00287BC0">
            <w:pPr>
              <w:rPr>
                <w:rFonts w:asciiTheme="minorBidi" w:hAnsiTheme="minorBidi"/>
              </w:rPr>
            </w:pPr>
          </w:p>
        </w:tc>
      </w:tr>
      <w:tr w:rsidR="005D0D84" w:rsidRPr="00E71229" w14:paraId="7399D1C0" w14:textId="77777777" w:rsidTr="5F433142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31F5E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CA984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5885F68A" w14:textId="77777777" w:rsidR="005D0D84" w:rsidRDefault="005D0D84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  <w:p w14:paraId="662D057A" w14:textId="77777777" w:rsidR="00CA76E9" w:rsidRDefault="00CA76E9" w:rsidP="00287BC0">
            <w:pPr>
              <w:rPr>
                <w:rFonts w:asciiTheme="minorBidi" w:hAnsiTheme="minorBidi"/>
                <w:sz w:val="20"/>
              </w:rPr>
            </w:pPr>
          </w:p>
          <w:p w14:paraId="449718A9" w14:textId="744AC214" w:rsidR="00CA76E9" w:rsidRPr="00E71229" w:rsidRDefault="00CA76E9" w:rsidP="00287BC0">
            <w:pPr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10A4ADAD" w:rsidR="00AB1E8D" w:rsidRPr="00E71229" w:rsidRDefault="00CA76E9" w:rsidP="00287BC0">
            <w:pPr>
              <w:rPr>
                <w:rFonts w:asciiTheme="minorBidi" w:hAnsiTheme="minorBidi"/>
                <w:sz w:val="22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CA76E9" w:rsidRPr="00E71229" w14:paraId="35F37D9C" w14:textId="77777777" w:rsidTr="00CA76E9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4C173F59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32E60E14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CA76E9" w:rsidRPr="00E71229" w:rsidRDefault="00CA76E9" w:rsidP="00CA76E9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CA76E9" w:rsidRDefault="00F037EF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CA76E9">
        <w:rPr>
          <w:rFonts w:asciiTheme="minorBidi" w:hAnsiTheme="minorBidi"/>
          <w:b/>
          <w:sz w:val="28"/>
          <w:szCs w:val="28"/>
        </w:rPr>
        <w:lastRenderedPageBreak/>
        <w:t xml:space="preserve">Section B1: </w:t>
      </w:r>
      <w:r w:rsidR="00AB1E8D" w:rsidRPr="00CA76E9">
        <w:rPr>
          <w:rFonts w:asciiTheme="minorBidi" w:hAnsiTheme="minorBidi"/>
          <w:b/>
          <w:sz w:val="28"/>
          <w:szCs w:val="28"/>
        </w:rPr>
        <w:t>Observation Checklist</w:t>
      </w:r>
    </w:p>
    <w:tbl>
      <w:tblPr>
        <w:tblStyle w:val="TableGrid"/>
        <w:tblW w:w="9976" w:type="dxa"/>
        <w:tblLayout w:type="fixed"/>
        <w:tblLook w:val="04A0" w:firstRow="1" w:lastRow="0" w:firstColumn="1" w:lastColumn="0" w:noHBand="0" w:noVBand="1"/>
      </w:tblPr>
      <w:tblGrid>
        <w:gridCol w:w="918"/>
        <w:gridCol w:w="1479"/>
        <w:gridCol w:w="2242"/>
        <w:gridCol w:w="1548"/>
        <w:gridCol w:w="831"/>
        <w:gridCol w:w="1015"/>
        <w:gridCol w:w="1943"/>
      </w:tblGrid>
      <w:tr w:rsidR="00AB1E8D" w:rsidRPr="00E71229" w14:paraId="37BE936E" w14:textId="77777777" w:rsidTr="00C32BE6">
        <w:trPr>
          <w:trHeight w:val="776"/>
        </w:trPr>
        <w:tc>
          <w:tcPr>
            <w:tcW w:w="2397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579" w:type="dxa"/>
            <w:gridSpan w:val="5"/>
          </w:tcPr>
          <w:p w14:paraId="72236830" w14:textId="60C7CD4E" w:rsidR="00C467BB" w:rsidRPr="00CA76E9" w:rsidRDefault="314E362A" w:rsidP="00287BC0">
            <w:pPr>
              <w:ind w:left="1306" w:hanging="130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76E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</w:p>
          <w:p w14:paraId="541EAC23" w14:textId="0E2AB38D" w:rsidR="00A35EC5" w:rsidRPr="00E71229" w:rsidRDefault="00E439CC" w:rsidP="00E439CC">
            <w:pPr>
              <w:ind w:left="-24"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439CC">
              <w:rPr>
                <w:rFonts w:ascii="Arial" w:eastAsia="Arial" w:hAnsi="Arial" w:cs="Arial"/>
                <w:sz w:val="22"/>
                <w:szCs w:val="22"/>
              </w:rPr>
              <w:t>Deliver integrated yoghurt production operations in a dairy processing unit by ensuring suitability of incoming milk, applying appropriate quality and processing controls, and managing hygienic packaging and storage in compliance with food safety and operational requirements.</w:t>
            </w:r>
          </w:p>
        </w:tc>
      </w:tr>
      <w:tr w:rsidR="00AB1E8D" w:rsidRPr="00E71229" w14:paraId="366CB8BE" w14:textId="77777777" w:rsidTr="00CA76E9">
        <w:trPr>
          <w:trHeight w:val="669"/>
        </w:trPr>
        <w:tc>
          <w:tcPr>
            <w:tcW w:w="6187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31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1015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941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C32BE6" w:rsidRPr="00E71229" w14:paraId="2935B4D4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3A296767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130F6E4B" w14:textId="2FF0242E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Perform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sanitation as per SOPs</w:t>
            </w:r>
          </w:p>
        </w:tc>
        <w:tc>
          <w:tcPr>
            <w:tcW w:w="831" w:type="dxa"/>
          </w:tcPr>
          <w:p w14:paraId="3A5BA9AF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69898440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 w:val="restart"/>
          </w:tcPr>
          <w:p w14:paraId="3C123E60" w14:textId="77777777" w:rsidR="00C32BE6" w:rsidRDefault="00C32BE6" w:rsidP="00C32BE6">
            <w:pPr>
              <w:jc w:val="both"/>
              <w:rPr>
                <w:rFonts w:asciiTheme="minorBidi" w:hAnsiTheme="minorBidi"/>
              </w:rPr>
            </w:pPr>
          </w:p>
          <w:p w14:paraId="5BA377BF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4D7E5AF2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074BA305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26F40562" w14:textId="2A31F66E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Record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calibration</w:t>
            </w:r>
          </w:p>
        </w:tc>
        <w:tc>
          <w:tcPr>
            <w:tcW w:w="831" w:type="dxa"/>
          </w:tcPr>
          <w:p w14:paraId="1D454B3B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0663D41A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3ECCAFBA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7F874C55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0373D0BB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552F7A5B" w14:textId="5B162A7E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Perform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hygienic milk collection</w:t>
            </w:r>
          </w:p>
        </w:tc>
        <w:tc>
          <w:tcPr>
            <w:tcW w:w="831" w:type="dxa"/>
          </w:tcPr>
          <w:p w14:paraId="6BB688FC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54B22501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51428223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277409E1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3E5FDBC5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56AFD723" w14:textId="7C68FF42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Observe</w:t>
            </w:r>
            <w:r w:rsidR="00E439CC">
              <w:rPr>
                <w:rFonts w:ascii="Arial" w:hAnsi="Arial" w:cs="Arial"/>
                <w:sz w:val="22"/>
                <w:szCs w:val="22"/>
              </w:rPr>
              <w:t>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appearance, and consistency</w:t>
            </w:r>
          </w:p>
        </w:tc>
        <w:tc>
          <w:tcPr>
            <w:tcW w:w="831" w:type="dxa"/>
          </w:tcPr>
          <w:p w14:paraId="63BB5DE9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260EB20D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1CD1609C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49C74C9F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29ABC1F9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4C4ACBE0" w14:textId="4AB0AFBD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Record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pH value</w:t>
            </w:r>
          </w:p>
        </w:tc>
        <w:tc>
          <w:tcPr>
            <w:tcW w:w="831" w:type="dxa"/>
          </w:tcPr>
          <w:p w14:paraId="71F38B24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272DE4BB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26ACAF21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4361D16F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7DD33C1C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3EE0B359" w14:textId="3C0808FE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Perform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SNF test using lactometer </w:t>
            </w:r>
          </w:p>
        </w:tc>
        <w:tc>
          <w:tcPr>
            <w:tcW w:w="831" w:type="dxa"/>
          </w:tcPr>
          <w:p w14:paraId="0073949F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6D1956D9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0025C0CB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2C148F3E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1AAC772E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65A0B3F5" w14:textId="127FBFD9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Perform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Rapid kit Test</w:t>
            </w:r>
          </w:p>
        </w:tc>
        <w:tc>
          <w:tcPr>
            <w:tcW w:w="831" w:type="dxa"/>
          </w:tcPr>
          <w:p w14:paraId="68C46192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50E01A58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405F88EC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1166A31D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1A56D672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689DED67" w14:textId="0BEBCBEC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Heat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milk to required temperature</w:t>
            </w:r>
          </w:p>
        </w:tc>
        <w:tc>
          <w:tcPr>
            <w:tcW w:w="831" w:type="dxa"/>
          </w:tcPr>
          <w:p w14:paraId="57638467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1FDB5397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3C22781C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18B17AB0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298C5A51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278ADC34" w14:textId="6FFACC29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Measure</w:t>
            </w:r>
            <w:r w:rsidR="00E439CC">
              <w:rPr>
                <w:rFonts w:ascii="Arial" w:hAnsi="Arial" w:cs="Arial"/>
                <w:sz w:val="22"/>
                <w:szCs w:val="22"/>
              </w:rPr>
              <w:t>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Milk composition</w:t>
            </w:r>
          </w:p>
        </w:tc>
        <w:tc>
          <w:tcPr>
            <w:tcW w:w="831" w:type="dxa"/>
          </w:tcPr>
          <w:p w14:paraId="0836053B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1B7351B9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3212DCE8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441765A8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6BBC7393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07CFB18A" w14:textId="03774047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Measure</w:t>
            </w:r>
            <w:r w:rsidR="00E439CC">
              <w:rPr>
                <w:rFonts w:ascii="Arial" w:hAnsi="Arial" w:cs="Arial"/>
                <w:sz w:val="22"/>
                <w:szCs w:val="22"/>
              </w:rPr>
              <w:t>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homogenization temperature as per SOP</w:t>
            </w:r>
          </w:p>
        </w:tc>
        <w:tc>
          <w:tcPr>
            <w:tcW w:w="831" w:type="dxa"/>
          </w:tcPr>
          <w:p w14:paraId="29B19C83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1DCE1CDE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07362ADF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3A09CF30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50A3C428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1DC1510B" w14:textId="6B2691B4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Check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milk composition as per SOP</w:t>
            </w:r>
          </w:p>
        </w:tc>
        <w:tc>
          <w:tcPr>
            <w:tcW w:w="831" w:type="dxa"/>
          </w:tcPr>
          <w:p w14:paraId="349C6409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6EB66C35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67621D45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17CA0502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77316BED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1C479D15" w14:textId="41B096DC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Use</w:t>
            </w:r>
            <w:r w:rsidR="00E439CC">
              <w:rPr>
                <w:rFonts w:ascii="Arial" w:hAnsi="Arial" w:cs="Arial"/>
                <w:sz w:val="22"/>
                <w:szCs w:val="22"/>
              </w:rPr>
              <w:t>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active starter culture for fermentation </w:t>
            </w:r>
          </w:p>
        </w:tc>
        <w:tc>
          <w:tcPr>
            <w:tcW w:w="831" w:type="dxa"/>
          </w:tcPr>
          <w:p w14:paraId="15A957E5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</w:tcPr>
          <w:p w14:paraId="1C9DB194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68B235E2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11672D30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147F5F92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31CA3C53" w14:textId="222D950D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Maintain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target pH and acidity as per standards</w:t>
            </w:r>
          </w:p>
        </w:tc>
        <w:tc>
          <w:tcPr>
            <w:tcW w:w="831" w:type="dxa"/>
            <w:vAlign w:val="center"/>
          </w:tcPr>
          <w:p w14:paraId="1DB85301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4355033D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2F6A05A4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52778AD8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5E916D2B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687C11D5" w14:textId="46EF1D81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Check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Availability of label requirements </w:t>
            </w:r>
          </w:p>
        </w:tc>
        <w:tc>
          <w:tcPr>
            <w:tcW w:w="831" w:type="dxa"/>
            <w:vAlign w:val="center"/>
          </w:tcPr>
          <w:p w14:paraId="415FD838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14F6A195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54A17E4F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7DCCE895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227CE553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53B4BDAD" w14:textId="4D0FA62D" w:rsidR="00C32BE6" w:rsidRPr="00CA76E9" w:rsidRDefault="00C32BE6" w:rsidP="00C32BE6">
            <w:pPr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Transfer</w:t>
            </w:r>
            <w:r w:rsidR="00E439CC">
              <w:rPr>
                <w:rFonts w:ascii="Arial" w:hAnsi="Arial" w:cs="Arial"/>
                <w:sz w:val="22"/>
                <w:szCs w:val="22"/>
              </w:rPr>
              <w:t>red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finished product to cold store</w:t>
            </w:r>
          </w:p>
        </w:tc>
        <w:tc>
          <w:tcPr>
            <w:tcW w:w="831" w:type="dxa"/>
            <w:vAlign w:val="center"/>
          </w:tcPr>
          <w:p w14:paraId="541AA4D4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1D3249A3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2D3FA5EB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4F6BE0D7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765BAD4C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7CFB1CBC" w14:textId="44E116DB" w:rsidR="00C32BE6" w:rsidRPr="00CA76E9" w:rsidRDefault="00C32BE6" w:rsidP="00C32BE6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check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proper printing on labels</w:t>
            </w:r>
          </w:p>
        </w:tc>
        <w:tc>
          <w:tcPr>
            <w:tcW w:w="831" w:type="dxa"/>
            <w:vAlign w:val="center"/>
          </w:tcPr>
          <w:p w14:paraId="3FA4BDCC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2E121793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071F1B6D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7E3F9E77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1A1961F0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5ACEF6DF" w14:textId="6F1BB391" w:rsidR="00C32BE6" w:rsidRPr="00CA76E9" w:rsidRDefault="00C32BE6" w:rsidP="00C32BE6">
            <w:pPr>
              <w:widowControl w:val="0"/>
              <w:rPr>
                <w:rFonts w:ascii="Arial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Check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weight as per SOP</w:t>
            </w:r>
          </w:p>
        </w:tc>
        <w:tc>
          <w:tcPr>
            <w:tcW w:w="831" w:type="dxa"/>
            <w:vAlign w:val="center"/>
          </w:tcPr>
          <w:p w14:paraId="50E1BC2D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7EFCEB27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47D62B15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C32BE6" w:rsidRPr="00E71229" w14:paraId="1C8295ED" w14:textId="77777777" w:rsidTr="00C32BE6">
        <w:trPr>
          <w:trHeight w:val="490"/>
        </w:trPr>
        <w:tc>
          <w:tcPr>
            <w:tcW w:w="918" w:type="dxa"/>
            <w:vAlign w:val="center"/>
          </w:tcPr>
          <w:p w14:paraId="341C7CFE" w14:textId="77777777" w:rsidR="00C32BE6" w:rsidRPr="00E71229" w:rsidRDefault="00C32BE6" w:rsidP="00475968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269" w:type="dxa"/>
            <w:gridSpan w:val="3"/>
            <w:vAlign w:val="center"/>
          </w:tcPr>
          <w:p w14:paraId="43F3E434" w14:textId="5AADADBA" w:rsidR="00C32BE6" w:rsidRPr="00CA76E9" w:rsidRDefault="00C32BE6" w:rsidP="00C32BE6">
            <w:pPr>
              <w:widowControl w:val="0"/>
              <w:rPr>
                <w:rFonts w:ascii="Arial" w:hAnsi="Arial" w:cs="Arial"/>
                <w:noProof/>
                <w:sz w:val="22"/>
                <w:szCs w:val="22"/>
              </w:rPr>
            </w:pPr>
            <w:r w:rsidRPr="00CA76E9">
              <w:rPr>
                <w:rFonts w:ascii="Arial" w:hAnsi="Arial" w:cs="Arial"/>
                <w:sz w:val="22"/>
                <w:szCs w:val="22"/>
              </w:rPr>
              <w:t>Record</w:t>
            </w:r>
            <w:r w:rsidR="00E439CC">
              <w:rPr>
                <w:rFonts w:ascii="Arial" w:hAnsi="Arial" w:cs="Arial"/>
                <w:sz w:val="22"/>
                <w:szCs w:val="22"/>
              </w:rPr>
              <w:t>ed</w:t>
            </w:r>
            <w:r w:rsidRPr="00CA76E9">
              <w:rPr>
                <w:rFonts w:ascii="Arial" w:hAnsi="Arial" w:cs="Arial"/>
                <w:sz w:val="22"/>
                <w:szCs w:val="22"/>
              </w:rPr>
              <w:t xml:space="preserve"> results in log books</w:t>
            </w:r>
          </w:p>
        </w:tc>
        <w:tc>
          <w:tcPr>
            <w:tcW w:w="831" w:type="dxa"/>
            <w:vAlign w:val="center"/>
          </w:tcPr>
          <w:p w14:paraId="7E86871D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015" w:type="dxa"/>
            <w:vAlign w:val="center"/>
          </w:tcPr>
          <w:p w14:paraId="09FA56C7" w14:textId="77777777" w:rsidR="00C32BE6" w:rsidRPr="00E71229" w:rsidRDefault="00C32BE6" w:rsidP="00C32BE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941" w:type="dxa"/>
            <w:vMerge/>
          </w:tcPr>
          <w:p w14:paraId="63DFD1DA" w14:textId="77777777" w:rsidR="00C32BE6" w:rsidRPr="00E71229" w:rsidRDefault="00C32BE6" w:rsidP="00C32BE6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C32BE6">
        <w:trPr>
          <w:trHeight w:val="718"/>
        </w:trPr>
        <w:tc>
          <w:tcPr>
            <w:tcW w:w="4639" w:type="dxa"/>
            <w:gridSpan w:val="3"/>
            <w:vAlign w:val="center"/>
          </w:tcPr>
          <w:p w14:paraId="1C34818C" w14:textId="7777777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0C18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3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4D71A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F316785" w14:textId="77777777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9410DFA" w14:textId="1E2519EE" w:rsidR="005D00BE" w:rsidRDefault="005D00B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060727E" w14:textId="77777777" w:rsidR="00C32BE6" w:rsidRPr="00E71229" w:rsidRDefault="00C32BE6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55D2135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753A6E8" w14:textId="52BC3CDD" w:rsidR="0024460D" w:rsidRPr="005D00BE" w:rsidRDefault="00F037EF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5D00BE">
        <w:rPr>
          <w:rFonts w:asciiTheme="minorBidi" w:hAnsiTheme="minorBidi"/>
          <w:b/>
          <w:sz w:val="28"/>
          <w:szCs w:val="28"/>
        </w:rPr>
        <w:t xml:space="preserve">Section B2: </w:t>
      </w:r>
      <w:r w:rsidR="0024460D" w:rsidRPr="005D00BE">
        <w:rPr>
          <w:rFonts w:asciiTheme="minorBidi" w:hAnsiTheme="minorBidi"/>
          <w:b/>
          <w:sz w:val="28"/>
          <w:szCs w:val="28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5F433142">
        <w:trPr>
          <w:trHeight w:val="407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E71229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E71229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E71229" w14:paraId="3220F286" w14:textId="77777777" w:rsidTr="5F433142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5D00BE" w:rsidRDefault="001F5B56" w:rsidP="00287BC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33ED7F7E" w:rsidR="00F96D51" w:rsidRPr="005D00BE" w:rsidRDefault="00E263BB" w:rsidP="5F433142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What is the role of starter culture in yoghurt?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5F433142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5D00BE" w:rsidRDefault="00F96D51" w:rsidP="004759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3881572" w14:textId="77777777" w:rsidR="00F96D51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  <w:p w14:paraId="1477C910" w14:textId="77777777" w:rsidR="005D00BE" w:rsidRPr="005D00BE" w:rsidRDefault="005D00BE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5F433142">
        <w:trPr>
          <w:trHeight w:val="300"/>
        </w:trPr>
        <w:tc>
          <w:tcPr>
            <w:tcW w:w="625" w:type="dxa"/>
            <w:vMerge w:val="restart"/>
          </w:tcPr>
          <w:p w14:paraId="2C347513" w14:textId="730F6B09" w:rsidR="00F96D51" w:rsidRPr="005D00B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2.</w:t>
            </w:r>
          </w:p>
          <w:p w14:paraId="2D410D14" w14:textId="58C8D8DD" w:rsidR="00F96D51" w:rsidRPr="005D00B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39F92B5" w14:textId="02E2E8C9" w:rsidR="00F96D51" w:rsidRPr="005D00BE" w:rsidRDefault="00E263BB" w:rsidP="5F433142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Why is pasteurization important before fermentation?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5F433142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5D00BE" w:rsidRDefault="00F96D51" w:rsidP="004759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105E58D" w14:textId="77777777" w:rsidR="00F96D51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  <w:p w14:paraId="1DD3CFD6" w14:textId="77777777" w:rsidR="005D00BE" w:rsidRPr="005D00BE" w:rsidRDefault="005D00BE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5F433142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5D00B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3.</w:t>
            </w:r>
          </w:p>
          <w:p w14:paraId="7A4AF770" w14:textId="79E34ADB" w:rsidR="00F96D51" w:rsidRPr="005D00B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5485FE12" w:rsidR="00F96D51" w:rsidRPr="005D00BE" w:rsidRDefault="00E263BB" w:rsidP="5F433142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What pH range indicates properly set yoghurt?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AEA1DD" w14:textId="77777777" w:rsidTr="5F433142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5D00BE" w:rsidRDefault="00F96D51" w:rsidP="004759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220D18" w14:textId="77777777" w:rsidR="00F96D51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4793E5" w14:textId="77777777" w:rsidR="005D00BE" w:rsidRPr="005D00BE" w:rsidRDefault="005D00BE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5F433142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5D00B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4.</w:t>
            </w:r>
          </w:p>
          <w:p w14:paraId="3F67836A" w14:textId="3E352921" w:rsidR="00F96D51" w:rsidRPr="005D00B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2B8D0FC0" w:rsidR="00F96D51" w:rsidRPr="005D00BE" w:rsidRDefault="00E263BB" w:rsidP="5F433142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What defects may occur due to poor fermentation control?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1E25501C" w14:textId="77777777" w:rsidTr="5F433142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5D00BE" w:rsidRDefault="00F96D51" w:rsidP="004759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188FC5" w14:textId="77777777" w:rsidR="00F96D51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0E5240A" w14:textId="77777777" w:rsidR="005D00BE" w:rsidRPr="005D00BE" w:rsidRDefault="005D00BE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5F433142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5D00B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5.</w:t>
            </w:r>
          </w:p>
          <w:p w14:paraId="187EF174" w14:textId="57B663C9" w:rsidR="00F96D51" w:rsidRPr="005D00B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428BB73A" w:rsidR="00F96D51" w:rsidRPr="005D00BE" w:rsidRDefault="00E263BB" w:rsidP="5F433142">
            <w:pPr>
              <w:rPr>
                <w:rFonts w:asciiTheme="minorBidi" w:hAnsiTheme="minorBidi"/>
                <w:sz w:val="22"/>
                <w:szCs w:val="22"/>
              </w:rPr>
            </w:pPr>
            <w:r w:rsidRPr="005D00BE">
              <w:rPr>
                <w:rFonts w:asciiTheme="minorBidi" w:hAnsiTheme="minorBidi"/>
                <w:sz w:val="22"/>
                <w:szCs w:val="22"/>
              </w:rPr>
              <w:t>Why is cold chain important for fermented milk products?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6E841C1B" w14:textId="77777777" w:rsidTr="5F433142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4759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BBB23A6" w14:textId="77777777" w:rsidR="00F96D51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83DCCF" w14:textId="77777777" w:rsidR="005D00BE" w:rsidRPr="00E71229" w:rsidRDefault="005D00BE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</w:tbl>
    <w:p w14:paraId="173B255F" w14:textId="322D45C6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2B8F0935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D0B8FFE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3FA00EA4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A5E7DB8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609FB60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7FD4B59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6B405505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E0A89CB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554F6A8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7875090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D2A93BC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5724AAC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CA764E1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CD5CEA7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1659804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31857F89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3C36E8CD" w14:textId="77777777" w:rsidR="00035571" w:rsidRDefault="00035571" w:rsidP="00287BC0">
      <w:pPr>
        <w:spacing w:line="240" w:lineRule="auto"/>
        <w:rPr>
          <w:rFonts w:asciiTheme="minorBidi" w:hAnsiTheme="minorBidi"/>
        </w:rPr>
      </w:pPr>
    </w:p>
    <w:p w14:paraId="65084DD5" w14:textId="77777777" w:rsidR="00E263BB" w:rsidRPr="00E71229" w:rsidRDefault="00E263BB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EE17430" w14:textId="77777777" w:rsidR="007456EA" w:rsidRDefault="007456EA" w:rsidP="00287BC0">
      <w:pPr>
        <w:spacing w:line="240" w:lineRule="auto"/>
        <w:rPr>
          <w:rFonts w:asciiTheme="minorBidi" w:hAnsiTheme="minorBidi"/>
        </w:rPr>
      </w:pPr>
    </w:p>
    <w:p w14:paraId="12659F39" w14:textId="77777777" w:rsidR="000F4385" w:rsidRDefault="000F4385" w:rsidP="007456EA">
      <w:pPr>
        <w:spacing w:line="360" w:lineRule="auto"/>
        <w:rPr>
          <w:rFonts w:asciiTheme="minorBidi" w:hAnsiTheme="minorBidi"/>
          <w:b/>
          <w:lang w:val="en-GB"/>
        </w:rPr>
      </w:pPr>
    </w:p>
    <w:sectPr w:rsidR="000F4385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813A7" w14:textId="77777777" w:rsidR="00E76CD3" w:rsidRDefault="00E76CD3" w:rsidP="00C92255">
      <w:pPr>
        <w:spacing w:after="0" w:line="240" w:lineRule="auto"/>
      </w:pPr>
      <w:r>
        <w:separator/>
      </w:r>
    </w:p>
  </w:endnote>
  <w:endnote w:type="continuationSeparator" w:id="0">
    <w:p w14:paraId="5B197393" w14:textId="77777777" w:rsidR="00E76CD3" w:rsidRDefault="00E76CD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7078B" w:rsidRDefault="00B707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3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B7078B" w:rsidRDefault="00B70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01BAF" w14:textId="77777777" w:rsidR="00E76CD3" w:rsidRDefault="00E76CD3" w:rsidP="00C92255">
      <w:pPr>
        <w:spacing w:after="0" w:line="240" w:lineRule="auto"/>
      </w:pPr>
      <w:r>
        <w:separator/>
      </w:r>
    </w:p>
  </w:footnote>
  <w:footnote w:type="continuationSeparator" w:id="0">
    <w:p w14:paraId="41DE8DCF" w14:textId="77777777" w:rsidR="00E76CD3" w:rsidRDefault="00E76CD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43C0C6D8" w:rsidR="00B7078B" w:rsidRPr="002E0D6A" w:rsidRDefault="00B7078B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C9032D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10067B05"/>
    <w:multiLevelType w:val="hybridMultilevel"/>
    <w:tmpl w:val="786E7BE8"/>
    <w:lvl w:ilvl="0" w:tplc="CE0A0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51C55"/>
    <w:multiLevelType w:val="hybridMultilevel"/>
    <w:tmpl w:val="BDECC1CE"/>
    <w:lvl w:ilvl="0" w:tplc="8CF28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45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7A84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49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410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046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B48A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62D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CD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316ED"/>
    <w:multiLevelType w:val="hybridMultilevel"/>
    <w:tmpl w:val="91BAF886"/>
    <w:lvl w:ilvl="0" w:tplc="F11C85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4325B"/>
    <w:multiLevelType w:val="hybridMultilevel"/>
    <w:tmpl w:val="65584154"/>
    <w:lvl w:ilvl="0" w:tplc="BE52064A">
      <w:start w:val="1"/>
      <w:numFmt w:val="decimal"/>
      <w:lvlText w:val="%1."/>
      <w:lvlJc w:val="left"/>
      <w:pPr>
        <w:ind w:left="720" w:hanging="360"/>
      </w:pPr>
    </w:lvl>
    <w:lvl w:ilvl="1" w:tplc="A00EA2A6">
      <w:start w:val="1"/>
      <w:numFmt w:val="lowerLetter"/>
      <w:lvlText w:val="%2."/>
      <w:lvlJc w:val="left"/>
      <w:pPr>
        <w:ind w:left="1440" w:hanging="360"/>
      </w:pPr>
    </w:lvl>
    <w:lvl w:ilvl="2" w:tplc="588A0A92">
      <w:start w:val="1"/>
      <w:numFmt w:val="lowerRoman"/>
      <w:lvlText w:val="%3."/>
      <w:lvlJc w:val="right"/>
      <w:pPr>
        <w:ind w:left="2160" w:hanging="180"/>
      </w:pPr>
    </w:lvl>
    <w:lvl w:ilvl="3" w:tplc="FE7A31BA">
      <w:start w:val="1"/>
      <w:numFmt w:val="decimal"/>
      <w:lvlText w:val="%4."/>
      <w:lvlJc w:val="left"/>
      <w:pPr>
        <w:ind w:left="2880" w:hanging="360"/>
      </w:pPr>
    </w:lvl>
    <w:lvl w:ilvl="4" w:tplc="219E1D9E">
      <w:start w:val="1"/>
      <w:numFmt w:val="lowerLetter"/>
      <w:lvlText w:val="%5."/>
      <w:lvlJc w:val="left"/>
      <w:pPr>
        <w:ind w:left="3600" w:hanging="360"/>
      </w:pPr>
    </w:lvl>
    <w:lvl w:ilvl="5" w:tplc="8AB47F4A">
      <w:start w:val="1"/>
      <w:numFmt w:val="lowerRoman"/>
      <w:lvlText w:val="%6."/>
      <w:lvlJc w:val="right"/>
      <w:pPr>
        <w:ind w:left="4320" w:hanging="180"/>
      </w:pPr>
    </w:lvl>
    <w:lvl w:ilvl="6" w:tplc="C706ED2A">
      <w:start w:val="1"/>
      <w:numFmt w:val="decimal"/>
      <w:lvlText w:val="%7."/>
      <w:lvlJc w:val="left"/>
      <w:pPr>
        <w:ind w:left="5040" w:hanging="360"/>
      </w:pPr>
    </w:lvl>
    <w:lvl w:ilvl="7" w:tplc="FD1A81F6">
      <w:start w:val="1"/>
      <w:numFmt w:val="lowerLetter"/>
      <w:lvlText w:val="%8."/>
      <w:lvlJc w:val="left"/>
      <w:pPr>
        <w:ind w:left="5760" w:hanging="360"/>
      </w:pPr>
    </w:lvl>
    <w:lvl w:ilvl="8" w:tplc="252EA0DE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009159">
    <w:abstractNumId w:val="3"/>
  </w:num>
  <w:num w:numId="2" w16cid:durableId="707528808">
    <w:abstractNumId w:val="5"/>
  </w:num>
  <w:num w:numId="3" w16cid:durableId="660695754">
    <w:abstractNumId w:val="0"/>
  </w:num>
  <w:num w:numId="4" w16cid:durableId="2123063639">
    <w:abstractNumId w:val="4"/>
  </w:num>
  <w:num w:numId="5" w16cid:durableId="1652826930">
    <w:abstractNumId w:val="2"/>
  </w:num>
  <w:num w:numId="6" w16cid:durableId="132743668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0708"/>
    <w:rsid w:val="00026798"/>
    <w:rsid w:val="00026D8F"/>
    <w:rsid w:val="00027020"/>
    <w:rsid w:val="000332B5"/>
    <w:rsid w:val="00035571"/>
    <w:rsid w:val="00055B94"/>
    <w:rsid w:val="00055D64"/>
    <w:rsid w:val="0006249D"/>
    <w:rsid w:val="000632C8"/>
    <w:rsid w:val="00064806"/>
    <w:rsid w:val="00072C92"/>
    <w:rsid w:val="00075923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D73CC"/>
    <w:rsid w:val="000F1F6E"/>
    <w:rsid w:val="000F4385"/>
    <w:rsid w:val="00100B03"/>
    <w:rsid w:val="0010320C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86430"/>
    <w:rsid w:val="001A19E3"/>
    <w:rsid w:val="001B3EC3"/>
    <w:rsid w:val="001B67D8"/>
    <w:rsid w:val="001C3A05"/>
    <w:rsid w:val="001C6604"/>
    <w:rsid w:val="001D47D3"/>
    <w:rsid w:val="001E0976"/>
    <w:rsid w:val="001E28DE"/>
    <w:rsid w:val="001F2A43"/>
    <w:rsid w:val="001F35B8"/>
    <w:rsid w:val="001F5B56"/>
    <w:rsid w:val="00207B22"/>
    <w:rsid w:val="00210ABC"/>
    <w:rsid w:val="002143D8"/>
    <w:rsid w:val="00215FC2"/>
    <w:rsid w:val="00220A2C"/>
    <w:rsid w:val="002332D8"/>
    <w:rsid w:val="002409BC"/>
    <w:rsid w:val="0024460D"/>
    <w:rsid w:val="00250844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24DB7"/>
    <w:rsid w:val="00331F66"/>
    <w:rsid w:val="00333EC3"/>
    <w:rsid w:val="003350BF"/>
    <w:rsid w:val="00345AC0"/>
    <w:rsid w:val="00351EED"/>
    <w:rsid w:val="0035325F"/>
    <w:rsid w:val="003775B3"/>
    <w:rsid w:val="00380381"/>
    <w:rsid w:val="00383874"/>
    <w:rsid w:val="00394921"/>
    <w:rsid w:val="00395862"/>
    <w:rsid w:val="00396713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75968"/>
    <w:rsid w:val="00482A8D"/>
    <w:rsid w:val="00494994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4546"/>
    <w:rsid w:val="005C49A2"/>
    <w:rsid w:val="005C63CA"/>
    <w:rsid w:val="005D00BE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857BF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45CE"/>
    <w:rsid w:val="007456EA"/>
    <w:rsid w:val="0074763E"/>
    <w:rsid w:val="00750360"/>
    <w:rsid w:val="0076154E"/>
    <w:rsid w:val="0076179D"/>
    <w:rsid w:val="007638D2"/>
    <w:rsid w:val="00763DDB"/>
    <w:rsid w:val="00764246"/>
    <w:rsid w:val="00767E37"/>
    <w:rsid w:val="00772BC8"/>
    <w:rsid w:val="00781501"/>
    <w:rsid w:val="0078539F"/>
    <w:rsid w:val="00791F8D"/>
    <w:rsid w:val="00793BD2"/>
    <w:rsid w:val="007943CE"/>
    <w:rsid w:val="007A1898"/>
    <w:rsid w:val="007A69B3"/>
    <w:rsid w:val="007B55DB"/>
    <w:rsid w:val="007C0348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08DA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046"/>
    <w:rsid w:val="009544B2"/>
    <w:rsid w:val="00954723"/>
    <w:rsid w:val="00956DA2"/>
    <w:rsid w:val="00964C57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1277"/>
    <w:rsid w:val="009D7401"/>
    <w:rsid w:val="009F29C2"/>
    <w:rsid w:val="009F6786"/>
    <w:rsid w:val="009F6834"/>
    <w:rsid w:val="009F7BBA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51E2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353B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DF"/>
    <w:rsid w:val="00BC70EC"/>
    <w:rsid w:val="00BD5101"/>
    <w:rsid w:val="00BD5888"/>
    <w:rsid w:val="00BE0457"/>
    <w:rsid w:val="00BE0458"/>
    <w:rsid w:val="00BE3ECF"/>
    <w:rsid w:val="00BF349E"/>
    <w:rsid w:val="00BF7BD7"/>
    <w:rsid w:val="00C16704"/>
    <w:rsid w:val="00C2629E"/>
    <w:rsid w:val="00C32BE6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7F8E"/>
    <w:rsid w:val="00C864C1"/>
    <w:rsid w:val="00C9032D"/>
    <w:rsid w:val="00C92255"/>
    <w:rsid w:val="00C94FA5"/>
    <w:rsid w:val="00C95FFF"/>
    <w:rsid w:val="00CA28E8"/>
    <w:rsid w:val="00CA76E9"/>
    <w:rsid w:val="00CB1161"/>
    <w:rsid w:val="00CB19D7"/>
    <w:rsid w:val="00CC100E"/>
    <w:rsid w:val="00CD47B9"/>
    <w:rsid w:val="00CD4CF3"/>
    <w:rsid w:val="00CD5935"/>
    <w:rsid w:val="00CD6124"/>
    <w:rsid w:val="00CF113E"/>
    <w:rsid w:val="00CF1AD8"/>
    <w:rsid w:val="00CF7E01"/>
    <w:rsid w:val="00D02F78"/>
    <w:rsid w:val="00D0344A"/>
    <w:rsid w:val="00D03AB7"/>
    <w:rsid w:val="00D05704"/>
    <w:rsid w:val="00D167C4"/>
    <w:rsid w:val="00D4175F"/>
    <w:rsid w:val="00D44404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A7367"/>
    <w:rsid w:val="00DC756D"/>
    <w:rsid w:val="00DD66DC"/>
    <w:rsid w:val="00DE6544"/>
    <w:rsid w:val="00DF216E"/>
    <w:rsid w:val="00DF3472"/>
    <w:rsid w:val="00E1623E"/>
    <w:rsid w:val="00E263AF"/>
    <w:rsid w:val="00E263BB"/>
    <w:rsid w:val="00E26E9E"/>
    <w:rsid w:val="00E30545"/>
    <w:rsid w:val="00E332DD"/>
    <w:rsid w:val="00E40970"/>
    <w:rsid w:val="00E41403"/>
    <w:rsid w:val="00E4364B"/>
    <w:rsid w:val="00E439CC"/>
    <w:rsid w:val="00E47AB7"/>
    <w:rsid w:val="00E54440"/>
    <w:rsid w:val="00E54546"/>
    <w:rsid w:val="00E54D84"/>
    <w:rsid w:val="00E60A07"/>
    <w:rsid w:val="00E71229"/>
    <w:rsid w:val="00E76CD3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3C39"/>
    <w:rsid w:val="00F234A7"/>
    <w:rsid w:val="00F470BA"/>
    <w:rsid w:val="00F5036B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A7584"/>
    <w:rsid w:val="00FB1A30"/>
    <w:rsid w:val="00FC07C2"/>
    <w:rsid w:val="00FC78FF"/>
    <w:rsid w:val="00FD22A1"/>
    <w:rsid w:val="00FD5B2E"/>
    <w:rsid w:val="00FE0363"/>
    <w:rsid w:val="00FE1D5E"/>
    <w:rsid w:val="00FE56EC"/>
    <w:rsid w:val="00FF52E6"/>
    <w:rsid w:val="00FF6071"/>
    <w:rsid w:val="010D88D8"/>
    <w:rsid w:val="01523E3D"/>
    <w:rsid w:val="019692AA"/>
    <w:rsid w:val="022CA8B2"/>
    <w:rsid w:val="0271668A"/>
    <w:rsid w:val="055C49B4"/>
    <w:rsid w:val="069F5F3C"/>
    <w:rsid w:val="06CF76B0"/>
    <w:rsid w:val="06DF5C38"/>
    <w:rsid w:val="070011E8"/>
    <w:rsid w:val="08F6F794"/>
    <w:rsid w:val="0AC69295"/>
    <w:rsid w:val="0BE207E3"/>
    <w:rsid w:val="0C612D89"/>
    <w:rsid w:val="0C862B8A"/>
    <w:rsid w:val="0DB671D0"/>
    <w:rsid w:val="0EAE7ADE"/>
    <w:rsid w:val="0EE20097"/>
    <w:rsid w:val="0EF0EE5B"/>
    <w:rsid w:val="0FB6A138"/>
    <w:rsid w:val="1018E60B"/>
    <w:rsid w:val="1035E459"/>
    <w:rsid w:val="10C4E4D9"/>
    <w:rsid w:val="114D51A6"/>
    <w:rsid w:val="12427C5C"/>
    <w:rsid w:val="135AB14B"/>
    <w:rsid w:val="13DB45DF"/>
    <w:rsid w:val="15DDCAA1"/>
    <w:rsid w:val="15FE3D79"/>
    <w:rsid w:val="1797EFE0"/>
    <w:rsid w:val="17F8F582"/>
    <w:rsid w:val="185DCAB8"/>
    <w:rsid w:val="1A52BD3C"/>
    <w:rsid w:val="1F002FE3"/>
    <w:rsid w:val="1F822B4F"/>
    <w:rsid w:val="1F9FE98E"/>
    <w:rsid w:val="237233A0"/>
    <w:rsid w:val="25FAC2E1"/>
    <w:rsid w:val="27B2C7B8"/>
    <w:rsid w:val="2919A430"/>
    <w:rsid w:val="29A38CE0"/>
    <w:rsid w:val="2A4EBC77"/>
    <w:rsid w:val="2A6FE437"/>
    <w:rsid w:val="2BAE9726"/>
    <w:rsid w:val="2C252ED9"/>
    <w:rsid w:val="2D1A16E3"/>
    <w:rsid w:val="2D3F5010"/>
    <w:rsid w:val="2E590140"/>
    <w:rsid w:val="2E5F12C2"/>
    <w:rsid w:val="2EAA4FB4"/>
    <w:rsid w:val="2ED840CF"/>
    <w:rsid w:val="2FAA45AF"/>
    <w:rsid w:val="314E362A"/>
    <w:rsid w:val="3557C6EE"/>
    <w:rsid w:val="3680EF77"/>
    <w:rsid w:val="3682A434"/>
    <w:rsid w:val="36A95BEC"/>
    <w:rsid w:val="38074689"/>
    <w:rsid w:val="39221A70"/>
    <w:rsid w:val="3A1CF95C"/>
    <w:rsid w:val="3ADF5E4D"/>
    <w:rsid w:val="3B071AE7"/>
    <w:rsid w:val="3BD691C3"/>
    <w:rsid w:val="3E5B7D04"/>
    <w:rsid w:val="3EC54A82"/>
    <w:rsid w:val="3FFC7345"/>
    <w:rsid w:val="4028246E"/>
    <w:rsid w:val="4255B3DB"/>
    <w:rsid w:val="44DA0152"/>
    <w:rsid w:val="4568AFB7"/>
    <w:rsid w:val="468A95F3"/>
    <w:rsid w:val="46A9322B"/>
    <w:rsid w:val="47004D5E"/>
    <w:rsid w:val="474EAA16"/>
    <w:rsid w:val="4B10E3A6"/>
    <w:rsid w:val="4B2D3446"/>
    <w:rsid w:val="4F9D4ACC"/>
    <w:rsid w:val="504A5D5D"/>
    <w:rsid w:val="56B44079"/>
    <w:rsid w:val="570FF38D"/>
    <w:rsid w:val="5819AB25"/>
    <w:rsid w:val="58BB32DE"/>
    <w:rsid w:val="5933A7A4"/>
    <w:rsid w:val="5BF72293"/>
    <w:rsid w:val="5E23FF7A"/>
    <w:rsid w:val="5E5D643E"/>
    <w:rsid w:val="5F433142"/>
    <w:rsid w:val="5FB61D92"/>
    <w:rsid w:val="6490ED91"/>
    <w:rsid w:val="64E4B77A"/>
    <w:rsid w:val="659F8972"/>
    <w:rsid w:val="67947E88"/>
    <w:rsid w:val="67E0A931"/>
    <w:rsid w:val="684DA140"/>
    <w:rsid w:val="69629134"/>
    <w:rsid w:val="6D274E69"/>
    <w:rsid w:val="6DE32DAC"/>
    <w:rsid w:val="6ECEBBC9"/>
    <w:rsid w:val="6F644D8C"/>
    <w:rsid w:val="704C2108"/>
    <w:rsid w:val="73B36E91"/>
    <w:rsid w:val="742B2EA1"/>
    <w:rsid w:val="74C9385B"/>
    <w:rsid w:val="753C4A54"/>
    <w:rsid w:val="78B16198"/>
    <w:rsid w:val="7938B894"/>
    <w:rsid w:val="7B4458BA"/>
    <w:rsid w:val="7FA48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12E70014-E789-43C2-B766-CE15185E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01">
    <w:name w:val="fontstyle01"/>
    <w:rsid w:val="007456EA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BB35-11FF-46BE-BDCB-BC994741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10</cp:revision>
  <cp:lastPrinted>2024-11-07T05:40:00Z</cp:lastPrinted>
  <dcterms:created xsi:type="dcterms:W3CDTF">2025-12-30T15:12:00Z</dcterms:created>
  <dcterms:modified xsi:type="dcterms:W3CDTF">2026-01-24T08:13:00Z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891cac0c-7638-4ffa-8d68-ce2715ffd26c</vt:lpwstr>
  </property>
</Properties>
</file>